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950" w:type="dxa"/>
        <w:tblLook w:val="04A0" w:firstRow="1" w:lastRow="0" w:firstColumn="1" w:lastColumn="0" w:noHBand="0" w:noVBand="1"/>
      </w:tblPr>
      <w:tblGrid>
        <w:gridCol w:w="988"/>
        <w:gridCol w:w="2551"/>
        <w:gridCol w:w="1112"/>
        <w:gridCol w:w="3282"/>
        <w:gridCol w:w="3510"/>
        <w:gridCol w:w="1840"/>
        <w:gridCol w:w="1667"/>
      </w:tblGrid>
      <w:tr w:rsidR="00F87946" w:rsidTr="00F87946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organizacji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założenia</w:t>
            </w:r>
          </w:p>
        </w:tc>
        <w:tc>
          <w:tcPr>
            <w:tcW w:w="3282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UW</w:t>
            </w:r>
          </w:p>
        </w:tc>
        <w:tc>
          <w:tcPr>
            <w:tcW w:w="351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lang w:eastAsia="pl-PL"/>
              </w:rPr>
              <w:t>Kontakt</w:t>
            </w:r>
          </w:p>
        </w:tc>
        <w:tc>
          <w:tcPr>
            <w:tcW w:w="184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złożono sprawozdanie za rok 2016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w </w:t>
            </w: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rejestrze</w:t>
            </w:r>
          </w:p>
        </w:tc>
      </w:tr>
      <w:tr w:rsidR="00F87946" w:rsidTr="00F87946"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Opiekun naukowy</w:t>
            </w:r>
          </w:p>
        </w:tc>
        <w:tc>
          <w:tcPr>
            <w:tcW w:w="351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lang w:eastAsia="pl-PL"/>
              </w:rPr>
              <w:t>Prezes</w:t>
            </w:r>
          </w:p>
        </w:tc>
        <w:tc>
          <w:tcPr>
            <w:tcW w:w="184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Tak/Nie</w:t>
            </w: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F87946" w:rsidTr="00DD2F49">
        <w:trPr>
          <w:trHeight w:val="46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Koło Naukowe Kształcenia Filozoficznego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Pedagogiczny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knkf.uw@gmail.com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BSD-70/11</w:t>
            </w:r>
          </w:p>
        </w:tc>
      </w:tr>
      <w:tr w:rsidR="00F87946" w:rsidTr="00DD2F49">
        <w:trPr>
          <w:trHeight w:val="404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Katarzyna Dworakowska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23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Koło Naukowe Edukacji Multimedialnej i Informatycznej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Pedagogiczny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aleksandra.piskorska@gmail.com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BSD-82/11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Elżbieta Kukuła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50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Koło Naukowe Doktorantów „GRAFEN”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Chem</w:t>
            </w:r>
            <w:bookmarkStart w:id="0" w:name="_GoBack"/>
            <w:bookmarkEnd w:id="0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BSD-1184/11</w:t>
            </w:r>
          </w:p>
        </w:tc>
      </w:tr>
      <w:tr w:rsidR="00F87946" w:rsidTr="00DD2F49">
        <w:trPr>
          <w:trHeight w:val="425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Agata Królikowska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Sylwia Kutyła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 xml:space="preserve">Koło naukowe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Gender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 xml:space="preserve"> i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 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Queer</w:t>
            </w:r>
            <w:proofErr w:type="spellEnd"/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Instytut Stosowanych Nauk Społecznych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genderqueer.kn@uw.edu.pl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BSD-1207/11</w:t>
            </w:r>
          </w:p>
        </w:tc>
      </w:tr>
      <w:tr w:rsidR="00F87946" w:rsidTr="00DD2F49">
        <w:trPr>
          <w:trHeight w:val="427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dr hab. Małgorzata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Fuszara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Bezpieczeństwo Międzynarodowe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Dziennikarstwa i </w:t>
            </w: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 Politycznych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anna.walkowiak@gmail.com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BSD-54/12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prof.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</w:t>
            </w:r>
            <w:proofErr w:type="spellEnd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hab. Roman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Kuźniar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Anna Walkowiak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Administracji Publicznej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Nauk Politycznych i </w:t>
            </w: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Studiów Międzynarodowych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KNAP.KN@uw.edu.pl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BSD-154/12</w:t>
            </w:r>
          </w:p>
        </w:tc>
      </w:tr>
      <w:tr w:rsidR="00F87946" w:rsidTr="00DD2F49">
        <w:trPr>
          <w:trHeight w:val="484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Jolanta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Itrich-Drabarek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Michał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Szczegielniak</w:t>
            </w:r>
            <w:proofErr w:type="spellEnd"/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F87946" w:rsidTr="00DD2F49">
        <w:trPr>
          <w:trHeight w:val="644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Organizacja Naukowa Doktorantów przy Instytucie Kultury Polskiej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alicja.urbanik@gmail.com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BSD-1646/12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Grzegorz Godlewski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Alicja Urbanik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692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Prawa i Administracji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Prawa i Administracji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inocent@wp.pl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BSD-62/13</w:t>
            </w:r>
          </w:p>
        </w:tc>
      </w:tr>
      <w:tr w:rsidR="00F87946" w:rsidTr="00DD2F49">
        <w:trPr>
          <w:trHeight w:val="70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Aleksandra Wiktorowska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Izabela Kalbarczyk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566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Studiów Iberyjskich i Iberoamerykańskich UW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Neofilologii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doktoranci.iberystyka.kn@uw.edu.pl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BSD-601/13</w:t>
            </w:r>
          </w:p>
        </w:tc>
      </w:tr>
      <w:tr w:rsidR="00F87946" w:rsidTr="00DD2F49">
        <w:trPr>
          <w:trHeight w:val="70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Zofia Marzec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Zofia Grzesiak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24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Literatury XX wieku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anetapaulina.j@gmail.com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BSD-1612/13</w:t>
            </w:r>
          </w:p>
        </w:tc>
      </w:tr>
      <w:tr w:rsidR="00F87946" w:rsidTr="00DD2F49">
        <w:trPr>
          <w:trHeight w:val="415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Andrzej Kowalczyk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Aneta Jabłońska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 Koło Nauk Społecznych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Dziennikarstwa i Nauk Politycznych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dknsuw@gmail.com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BSD-144/14</w:t>
            </w:r>
          </w:p>
        </w:tc>
      </w:tr>
      <w:tr w:rsidR="00F87946" w:rsidTr="00DD2F49">
        <w:trPr>
          <w:trHeight w:val="494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Łukasz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Zamęcki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Wojciech Rutkowski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700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Neofilologii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Wydział Neofilologii </w:t>
            </w:r>
          </w:p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(Instytut Germanistyki)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kndwnuw@gmail.com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BSD-186/14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prof.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</w:t>
            </w:r>
            <w:proofErr w:type="spellEnd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hab. Robert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Małecki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Maria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Balkan</w:t>
            </w:r>
            <w:proofErr w:type="spellEnd"/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7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Historycznego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Historyczny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doktoranci.wh@uw.edu.pl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BSD-198/14</w:t>
            </w:r>
          </w:p>
        </w:tc>
      </w:tr>
      <w:tr w:rsidR="00F87946" w:rsidTr="00DD2F49">
        <w:trPr>
          <w:trHeight w:val="699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Monika Rekowska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Marta Jaworska</w:t>
            </w:r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F87946" w:rsidTr="00DD2F49">
        <w:trPr>
          <w:trHeight w:val="37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 Koło Dewiacji Naukowej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Instytut Socjologii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mariusz.finkielsztein@gmail.com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BSD-1278/14</w:t>
            </w:r>
          </w:p>
        </w:tc>
      </w:tr>
      <w:tr w:rsidR="00F87946" w:rsidTr="00DD2F49">
        <w:trPr>
          <w:trHeight w:val="413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</w:t>
            </w:r>
            <w:proofErr w:type="spellEnd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hab. Izabela Wagner-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Saffray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Mariusz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Finkielsztein</w:t>
            </w:r>
            <w:proofErr w:type="spellEnd"/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Doktoranckie Koło Naukowe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Securitas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Sribendi</w:t>
            </w:r>
            <w:proofErr w:type="spellEnd"/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Dziennikarstwa i Nauk Politycznych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pawel.novak1987@gmail.com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BSD-53/15</w:t>
            </w:r>
          </w:p>
        </w:tc>
      </w:tr>
      <w:tr w:rsidR="00F87946" w:rsidTr="00DD2F49">
        <w:trPr>
          <w:trHeight w:val="429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Karina Marczuk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Paweł Nowak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21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Koło Naukowe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Witkacologiczne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„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Witkacodrom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k.wojewodzka@wp.pl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BSD-204/15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Karol Samsel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Katarzyna Wojewódzka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47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Klub Filmowy im. Jolanty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Słobodzian</w:t>
            </w:r>
            <w:proofErr w:type="spellEnd"/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klubslobodzian@gmail.com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BSD-1275/15</w:t>
            </w:r>
          </w:p>
        </w:tc>
      </w:tr>
      <w:tr w:rsidR="00F87946" w:rsidTr="00DD2F49">
        <w:trPr>
          <w:trHeight w:val="283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Krzysztof Kopczyński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Mariusz Koryciński</w:t>
            </w:r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F87946" w:rsidTr="00DD2F49">
        <w:trPr>
          <w:trHeight w:val="977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Ośrodka Badań nad Antykiem Europy Południowo-Wschodniej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 Badań nad Antykiem Europy Południowo-Wschodniej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novae@uw.edu.pl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BSD-1425/15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dr hab. Piotr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Dyczek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Paweł Janik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 Koło Naukowe Glottodydaktyki Polonistycznej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 Centrum Języka Polskiego i Kultury Polskiej dla Cudzoziemców „POLONICUM”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a.i.jastrzebska@wp.pl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BSD-136/16</w:t>
            </w:r>
          </w:p>
        </w:tc>
      </w:tr>
      <w:tr w:rsidR="00F87946" w:rsidTr="00DD2F49">
        <w:trPr>
          <w:trHeight w:val="408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Piotr Garncarek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Agnieszka Jastrzębska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982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Interdyscyplinarne Koło Naukowe Doktorantów Wydziału Orientalistycznego Uniwersytetu Warszawskiego „Orientuj się”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Orientalistyczny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orientujsiewouw@gmail.com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BSD-109/16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Joanna Jurewicz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Anna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Klingofer</w:t>
            </w:r>
            <w:proofErr w:type="spellEnd"/>
            <w:r w:rsidRPr="00F87946">
              <w:rPr>
                <w:rFonts w:ascii="Calibri" w:eastAsia="Times New Roman" w:hAnsi="Calibri" w:cs="Times New Roman"/>
                <w:lang w:eastAsia="pl-PL"/>
              </w:rPr>
              <w:t>-Szostakowska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512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Psychologii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Psychologii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joanna.witowska@psych.uw.edu.pl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BSD-181/16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dr hab. Maria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Ledzińska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Joanna Witowska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2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The Flying School of Linguistics Applied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Neofilologii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wkobosko@gmail.com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BSD-704/16</w:t>
            </w:r>
          </w:p>
        </w:tc>
      </w:tr>
      <w:tr w:rsidR="00F87946" w:rsidTr="00DD2F49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Agnieszka Otwinowska-Kasztelanic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Weronika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kobosko</w:t>
            </w:r>
            <w:proofErr w:type="spellEnd"/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31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Artystyczno-Naukowe "Introit"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"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Artes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Liberales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introit.al@gmail.com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BSD-1608/16</w:t>
            </w:r>
          </w:p>
        </w:tc>
      </w:tr>
      <w:tr w:rsidR="00F87946" w:rsidTr="00DD2F49">
        <w:trPr>
          <w:trHeight w:val="409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Rutkowski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Elżbieta Lewak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DD2F49">
        <w:trPr>
          <w:trHeight w:val="428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Historii i Rozwoju Biznesu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Zarządzania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mkozlowski@wz.uw.edu.pl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dopiero w 2018 r.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BSD-386/17</w:t>
            </w:r>
          </w:p>
        </w:tc>
      </w:tr>
      <w:tr w:rsidR="00F87946" w:rsidTr="00DD2F49">
        <w:trPr>
          <w:trHeight w:val="407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Ochinowski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Michał Kozłowski</w:t>
            </w:r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</w:tbl>
    <w:p w:rsidR="003B3E8D" w:rsidRDefault="003B3E8D"/>
    <w:sectPr w:rsidR="003B3E8D" w:rsidSect="00F87946">
      <w:pgSz w:w="16838" w:h="11906" w:orient="landscape"/>
      <w:pgMar w:top="284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D"/>
    <w:rsid w:val="000D4617"/>
    <w:rsid w:val="003B3E8D"/>
    <w:rsid w:val="007D0DAB"/>
    <w:rsid w:val="00DD2F49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3B2C-A121-4AED-8789-C1F31A3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3E8D"/>
    <w:rPr>
      <w:color w:val="0000FF"/>
      <w:u w:val="single"/>
    </w:rPr>
  </w:style>
  <w:style w:type="table" w:styleId="Tabela-Siatka">
    <w:name w:val="Table Grid"/>
    <w:basedOn w:val="Standardowy"/>
    <w:uiPriority w:val="39"/>
    <w:rsid w:val="00F8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Adaszewska</dc:creator>
  <cp:keywords/>
  <dc:description/>
  <cp:lastModifiedBy>Izabela Adaszewska</cp:lastModifiedBy>
  <cp:revision>4</cp:revision>
  <dcterms:created xsi:type="dcterms:W3CDTF">2017-06-14T08:40:00Z</dcterms:created>
  <dcterms:modified xsi:type="dcterms:W3CDTF">2017-08-24T08:57:00Z</dcterms:modified>
</cp:coreProperties>
</file>